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366B6FCB"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5E6547">
        <w:rPr>
          <w:sz w:val="28"/>
          <w:szCs w:val="28"/>
        </w:rPr>
        <w:t xml:space="preserve"> – </w:t>
      </w:r>
      <w:r w:rsidR="00C03B8D">
        <w:rPr>
          <w:sz w:val="28"/>
          <w:szCs w:val="28"/>
        </w:rPr>
        <w:t xml:space="preserve">Fall </w:t>
      </w:r>
      <w:r w:rsidR="005E6547">
        <w:rPr>
          <w:sz w:val="28"/>
          <w:szCs w:val="28"/>
        </w:rPr>
        <w:t>2021</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24A55878" w:rsidR="00280748" w:rsidRPr="00540F59" w:rsidRDefault="00FA5C34"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61EFF201" w:rsidR="00280748" w:rsidRDefault="00280748" w:rsidP="00280748"/>
    <w:p w14:paraId="3CDDF98C" w14:textId="77777777" w:rsidR="0069222C" w:rsidRDefault="0069222C" w:rsidP="0069222C">
      <w:pPr>
        <w:rPr>
          <w:b/>
          <w:bCs/>
        </w:rPr>
      </w:pPr>
    </w:p>
    <w:p w14:paraId="0EA033FE" w14:textId="77777777" w:rsidR="0069222C" w:rsidRPr="007758E0" w:rsidRDefault="0069222C" w:rsidP="0069222C">
      <w:pPr>
        <w:pStyle w:val="BodyText"/>
        <w:rPr>
          <w:rFonts w:cs="Arial"/>
          <w:sz w:val="24"/>
          <w:szCs w:val="24"/>
        </w:rPr>
      </w:pPr>
      <w:r w:rsidRPr="007758E0">
        <w:rPr>
          <w:rFonts w:cs="Arial"/>
          <w:sz w:val="24"/>
          <w:szCs w:val="24"/>
        </w:rPr>
        <w:t>________________________________________________________________</w:t>
      </w:r>
    </w:p>
    <w:p w14:paraId="0D9FFC5C" w14:textId="77777777" w:rsidR="0069222C" w:rsidRDefault="0069222C" w:rsidP="00280748"/>
    <w:p w14:paraId="46AB56AD" w14:textId="7A90C115" w:rsidR="00CA15CD" w:rsidRDefault="00CA15CD" w:rsidP="00CA15CD">
      <w:pPr>
        <w:pStyle w:val="Heading2"/>
      </w:pPr>
      <w:r>
        <w:t xml:space="preserve">General Core Area </w:t>
      </w:r>
      <w:r w:rsidR="00136623">
        <w:t>070 Government/Political Science</w:t>
      </w:r>
    </w:p>
    <w:p w14:paraId="362912C6" w14:textId="77777777" w:rsidR="00CA15CD" w:rsidRDefault="00CA15CD" w:rsidP="00CA15CD">
      <w:pPr>
        <w:rPr>
          <w:b/>
          <w:color w:val="003300"/>
          <w:sz w:val="20"/>
          <w:szCs w:val="20"/>
        </w:rPr>
      </w:pPr>
    </w:p>
    <w:p w14:paraId="560112A2" w14:textId="731507CA"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136623" w:rsidRPr="005E6547">
        <w:rPr>
          <w:color w:val="000000" w:themeColor="text1"/>
        </w:rPr>
        <w:t xml:space="preserve">Courses in this category focus on consideration of the Constitution of the United States and the constitutions of the states, with special emphasis on that of Texas. Courses involve the analysis of governmental institutions, political behavior, civic engagement, and their political and philosophical foundations. </w:t>
      </w:r>
      <w:r w:rsidR="00136623" w:rsidRPr="005E6547">
        <w:rPr>
          <w:rFonts w:cs="Times New Roman"/>
          <w:color w:val="000000" w:themeColor="text1"/>
        </w:rPr>
        <w:t xml:space="preserve"> </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0E6F72C" w14:textId="77777777"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5E7E7A55" w14:textId="59877073" w:rsidR="002A4DB6" w:rsidRDefault="002A4DB6" w:rsidP="00C25569">
      <w:pPr>
        <w:ind w:left="1440"/>
        <w:rPr>
          <w:rFonts w:eastAsia="MS Mincho" w:cs="Times New Roman"/>
        </w:rPr>
      </w:pPr>
      <w:r w:rsidRPr="008F46BF">
        <w:rPr>
          <w:rFonts w:eastAsia="MS Mincho" w:cs="Times New Roman"/>
          <w:b/>
        </w:rPr>
        <w:t>Personal Responsibility (PR)</w:t>
      </w:r>
      <w:r w:rsidRPr="00CA15CD">
        <w:rPr>
          <w:b/>
          <w:bCs/>
        </w:rPr>
        <w:t>–</w:t>
      </w:r>
      <w:r w:rsidRPr="008F46BF">
        <w:rPr>
          <w:rFonts w:eastAsia="MS Mincho" w:cs="Times New Roman"/>
        </w:rPr>
        <w:t>to include the ability to connect choices, actions, and consequences to ethical decision-making</w:t>
      </w:r>
    </w:p>
    <w:p w14:paraId="3BF1DF9E" w14:textId="77777777" w:rsidR="002A4DB6" w:rsidRPr="00813F32" w:rsidRDefault="002A4DB6" w:rsidP="00C25569">
      <w:pPr>
        <w:ind w:left="1440"/>
        <w:rPr>
          <w:rFonts w:cs="Times New Roman"/>
        </w:rPr>
      </w:pPr>
    </w:p>
    <w:p w14:paraId="3A89FE4E" w14:textId="77777777" w:rsidR="0069222C" w:rsidRDefault="0069222C" w:rsidP="0069222C">
      <w:pPr>
        <w:pStyle w:val="Heading2"/>
      </w:pPr>
      <w:r>
        <w:lastRenderedPageBreak/>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69222C" w14:paraId="256983B4" w14:textId="77777777" w:rsidTr="00C22E7A">
        <w:trPr>
          <w:tblHeader/>
        </w:trPr>
        <w:tc>
          <w:tcPr>
            <w:tcW w:w="2061" w:type="dxa"/>
            <w:vAlign w:val="center"/>
          </w:tcPr>
          <w:p w14:paraId="5AEDC8FB" w14:textId="77777777" w:rsidR="0069222C" w:rsidRPr="00A1524E" w:rsidRDefault="0069222C"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6F442C6F" w14:textId="77777777" w:rsidR="0069222C" w:rsidRPr="00540F59" w:rsidRDefault="0069222C"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69222C" w14:paraId="63EA0D89" w14:textId="77777777" w:rsidTr="00C22E7A">
        <w:trPr>
          <w:tblHeader/>
        </w:trPr>
        <w:tc>
          <w:tcPr>
            <w:tcW w:w="2061" w:type="dxa"/>
            <w:vAlign w:val="center"/>
          </w:tcPr>
          <w:p w14:paraId="5BEE6116" w14:textId="77777777" w:rsidR="0069222C" w:rsidRPr="00A1524E" w:rsidRDefault="0069222C"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630F7AE2" w14:textId="77777777" w:rsidR="0069222C" w:rsidRPr="00540F59" w:rsidRDefault="0069222C"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69222C" w14:paraId="3D75BF0A" w14:textId="77777777" w:rsidTr="00C22E7A">
        <w:trPr>
          <w:tblHeader/>
        </w:trPr>
        <w:tc>
          <w:tcPr>
            <w:tcW w:w="2061" w:type="dxa"/>
            <w:vAlign w:val="center"/>
          </w:tcPr>
          <w:p w14:paraId="25162E04" w14:textId="77777777" w:rsidR="0069222C" w:rsidRPr="00A1524E" w:rsidRDefault="0069222C"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EF022D9" w14:textId="77777777" w:rsidR="0069222C" w:rsidRPr="00540F59" w:rsidRDefault="0069222C"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69222C" w14:paraId="5FDAD831" w14:textId="77777777" w:rsidTr="00C22E7A">
        <w:trPr>
          <w:tblHeader/>
        </w:trPr>
        <w:tc>
          <w:tcPr>
            <w:tcW w:w="2061" w:type="dxa"/>
            <w:vAlign w:val="center"/>
          </w:tcPr>
          <w:p w14:paraId="692EC529" w14:textId="77777777" w:rsidR="0069222C" w:rsidRPr="00A1524E" w:rsidRDefault="0069222C" w:rsidP="00C22E7A">
            <w:pPr>
              <w:jc w:val="right"/>
              <w:rPr>
                <w:rFonts w:cs="Arial"/>
                <w:b/>
                <w:sz w:val="20"/>
                <w:szCs w:val="20"/>
              </w:rPr>
            </w:pPr>
            <w:r w:rsidRPr="00A1524E">
              <w:rPr>
                <w:rFonts w:cs="Arial"/>
                <w:b/>
                <w:sz w:val="20"/>
                <w:szCs w:val="20"/>
              </w:rPr>
              <w:t>Required Texts &amp; Materials</w:t>
            </w:r>
          </w:p>
        </w:tc>
        <w:tc>
          <w:tcPr>
            <w:tcW w:w="6579" w:type="dxa"/>
            <w:vAlign w:val="center"/>
          </w:tcPr>
          <w:p w14:paraId="424EB0A1" w14:textId="77777777" w:rsidR="0069222C" w:rsidRPr="00540F59" w:rsidRDefault="0069222C"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69222C" w14:paraId="319D9E2C" w14:textId="77777777" w:rsidTr="00C22E7A">
        <w:trPr>
          <w:tblHeader/>
        </w:trPr>
        <w:tc>
          <w:tcPr>
            <w:tcW w:w="2061" w:type="dxa"/>
            <w:vAlign w:val="center"/>
          </w:tcPr>
          <w:p w14:paraId="69A4C97B" w14:textId="77777777" w:rsidR="0069222C" w:rsidRPr="00A1524E" w:rsidRDefault="0069222C"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71D27349" w14:textId="77777777" w:rsidR="0069222C" w:rsidRPr="00540F59" w:rsidRDefault="0069222C"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06C9D222" w14:textId="77777777" w:rsidR="0069222C" w:rsidRPr="00235D98" w:rsidRDefault="0069222C" w:rsidP="0069222C"/>
    <w:p w14:paraId="0F0CA726" w14:textId="77777777" w:rsidR="00C03B8D" w:rsidRDefault="00C03B8D" w:rsidP="00C03B8D">
      <w:pPr>
        <w:pStyle w:val="Heading2"/>
      </w:pPr>
      <w:r>
        <w:t>Assignments &amp; Academic Calendar</w:t>
      </w:r>
    </w:p>
    <w:p w14:paraId="73751C57" w14:textId="77777777" w:rsidR="00C03B8D" w:rsidRPr="00A1524E" w:rsidRDefault="00C03B8D" w:rsidP="00C03B8D">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C03B8D" w:rsidRPr="00F5627D" w14:paraId="6A881D98" w14:textId="77777777" w:rsidTr="00FA06B3">
        <w:trPr>
          <w:tblHeader/>
        </w:trPr>
        <w:tc>
          <w:tcPr>
            <w:tcW w:w="2051" w:type="dxa"/>
            <w:vAlign w:val="center"/>
          </w:tcPr>
          <w:bookmarkStart w:id="11" w:name="Text16"/>
          <w:p w14:paraId="6ECD3701" w14:textId="77777777" w:rsidR="00C03B8D" w:rsidRPr="00A1524E" w:rsidRDefault="00C03B8D"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51C415E0" w14:textId="77777777" w:rsidR="00C03B8D" w:rsidRPr="00A1524E" w:rsidRDefault="00C03B8D"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C03B8D" w:rsidRPr="00F5627D" w14:paraId="56DE1FB8" w14:textId="77777777" w:rsidTr="00FA06B3">
        <w:trPr>
          <w:tblHeader/>
        </w:trPr>
        <w:tc>
          <w:tcPr>
            <w:tcW w:w="2051" w:type="dxa"/>
            <w:vAlign w:val="center"/>
          </w:tcPr>
          <w:p w14:paraId="02E44DA7" w14:textId="77777777" w:rsidR="00C03B8D" w:rsidRPr="00A1524E" w:rsidRDefault="00C03B8D"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0B83B5B2" w14:textId="77777777" w:rsidR="00C03B8D" w:rsidRPr="00A1524E" w:rsidRDefault="00C03B8D"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C03B8D" w:rsidRPr="00F5627D" w14:paraId="051128B3" w14:textId="77777777" w:rsidTr="00FA06B3">
        <w:trPr>
          <w:tblHeader/>
        </w:trPr>
        <w:tc>
          <w:tcPr>
            <w:tcW w:w="2051" w:type="dxa"/>
            <w:vAlign w:val="center"/>
          </w:tcPr>
          <w:p w14:paraId="2273AD34" w14:textId="77777777" w:rsidR="00C03B8D" w:rsidRPr="00A1524E" w:rsidRDefault="00C03B8D"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4AC86680" w14:textId="77777777" w:rsidR="00C03B8D" w:rsidRPr="00A1524E" w:rsidRDefault="00C03B8D"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C03B8D" w:rsidRPr="00F5627D" w14:paraId="6EB46520" w14:textId="77777777" w:rsidTr="00FA06B3">
        <w:trPr>
          <w:tblHeader/>
        </w:trPr>
        <w:tc>
          <w:tcPr>
            <w:tcW w:w="2051" w:type="dxa"/>
            <w:vAlign w:val="center"/>
          </w:tcPr>
          <w:p w14:paraId="7E531997" w14:textId="77777777" w:rsidR="00C03B8D" w:rsidRPr="00A1524E" w:rsidRDefault="00C03B8D"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5509A965" w14:textId="77777777" w:rsidR="00C03B8D" w:rsidRPr="00A1524E" w:rsidRDefault="00C03B8D"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C03B8D" w:rsidRPr="00F5627D" w14:paraId="4D522CBB" w14:textId="77777777" w:rsidTr="00FA06B3">
        <w:trPr>
          <w:tblHeader/>
        </w:trPr>
        <w:tc>
          <w:tcPr>
            <w:tcW w:w="2051" w:type="dxa"/>
            <w:vAlign w:val="center"/>
          </w:tcPr>
          <w:p w14:paraId="199869E0" w14:textId="77777777" w:rsidR="00C03B8D" w:rsidRPr="00A1524E" w:rsidRDefault="00C03B8D"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07226390" w14:textId="77777777" w:rsidR="00C03B8D" w:rsidRPr="00A1524E" w:rsidRDefault="00C03B8D"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C03B8D" w:rsidRPr="00F5627D" w14:paraId="377CC4AE" w14:textId="77777777" w:rsidTr="00FA06B3">
        <w:trPr>
          <w:tblHeader/>
        </w:trPr>
        <w:tc>
          <w:tcPr>
            <w:tcW w:w="2051" w:type="dxa"/>
            <w:vAlign w:val="center"/>
          </w:tcPr>
          <w:p w14:paraId="648ADC38" w14:textId="77777777" w:rsidR="00C03B8D" w:rsidRPr="00A1524E" w:rsidRDefault="00C03B8D"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E2F4BD3" w14:textId="77777777" w:rsidR="00C03B8D" w:rsidRPr="00A1524E" w:rsidRDefault="00C03B8D"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C03B8D" w:rsidRPr="00F5627D" w14:paraId="444864BF" w14:textId="77777777" w:rsidTr="00FA06B3">
        <w:trPr>
          <w:tblHeader/>
        </w:trPr>
        <w:tc>
          <w:tcPr>
            <w:tcW w:w="2051" w:type="dxa"/>
            <w:vAlign w:val="center"/>
          </w:tcPr>
          <w:p w14:paraId="489217AF" w14:textId="77777777" w:rsidR="00C03B8D" w:rsidRPr="00A1524E" w:rsidRDefault="00C03B8D"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27A37190" w14:textId="77777777" w:rsidR="00C03B8D" w:rsidRPr="00A1524E" w:rsidRDefault="00C03B8D"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C03B8D" w:rsidRPr="00F5627D" w14:paraId="46D16EBC" w14:textId="77777777" w:rsidTr="00FA06B3">
        <w:tc>
          <w:tcPr>
            <w:tcW w:w="2051" w:type="dxa"/>
            <w:vAlign w:val="center"/>
          </w:tcPr>
          <w:p w14:paraId="284DDF83" w14:textId="77777777" w:rsidR="00C03B8D" w:rsidRPr="00CE71DD" w:rsidRDefault="00C03B8D"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4E845C30" w14:textId="77777777" w:rsidR="00C03B8D" w:rsidRPr="00CE71DD" w:rsidRDefault="00C03B8D"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C03B8D" w:rsidRPr="00F5627D" w14:paraId="08FD50F3" w14:textId="77777777" w:rsidTr="00FA06B3">
        <w:tc>
          <w:tcPr>
            <w:tcW w:w="2051" w:type="dxa"/>
            <w:vAlign w:val="center"/>
          </w:tcPr>
          <w:p w14:paraId="6B91FF35"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AF87715"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F5627D" w14:paraId="07231CDA" w14:textId="77777777" w:rsidTr="00FA06B3">
        <w:tc>
          <w:tcPr>
            <w:tcW w:w="2051" w:type="dxa"/>
            <w:vAlign w:val="center"/>
          </w:tcPr>
          <w:p w14:paraId="79173877"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ADE244C"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F5627D" w14:paraId="0C04BC82" w14:textId="77777777" w:rsidTr="00FA06B3">
        <w:tc>
          <w:tcPr>
            <w:tcW w:w="2051" w:type="dxa"/>
            <w:vAlign w:val="center"/>
          </w:tcPr>
          <w:p w14:paraId="6916953C"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26807EC"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A1524E" w14:paraId="024B800D" w14:textId="77777777" w:rsidTr="00FA06B3">
        <w:trPr>
          <w:trHeight w:val="378"/>
        </w:trPr>
        <w:tc>
          <w:tcPr>
            <w:tcW w:w="2051" w:type="dxa"/>
            <w:vAlign w:val="center"/>
          </w:tcPr>
          <w:p w14:paraId="2CC07D8D" w14:textId="77777777" w:rsidR="00C03B8D" w:rsidRPr="00CE71DD" w:rsidRDefault="00C03B8D"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F9D5825" w14:textId="77777777" w:rsidR="00C03B8D" w:rsidRPr="00CE71DD" w:rsidRDefault="00C03B8D"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257C28E6" w14:textId="77777777" w:rsidR="00C03B8D" w:rsidRDefault="00C03B8D" w:rsidP="00C03B8D">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C03B8D" w:rsidRPr="00CE71DD" w14:paraId="69A89231" w14:textId="77777777" w:rsidTr="00FA06B3">
        <w:tc>
          <w:tcPr>
            <w:tcW w:w="2051" w:type="dxa"/>
            <w:gridSpan w:val="2"/>
            <w:vAlign w:val="center"/>
          </w:tcPr>
          <w:p w14:paraId="2739BF8C"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D762CFB"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CE71DD" w14:paraId="608EE8F6" w14:textId="77777777" w:rsidTr="00FA06B3">
        <w:tc>
          <w:tcPr>
            <w:tcW w:w="2051" w:type="dxa"/>
            <w:gridSpan w:val="2"/>
            <w:vAlign w:val="center"/>
          </w:tcPr>
          <w:p w14:paraId="02FD4922"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9EB3CF9"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CE71DD" w14:paraId="6D68A36C" w14:textId="77777777" w:rsidTr="00FA06B3">
        <w:tc>
          <w:tcPr>
            <w:tcW w:w="2051" w:type="dxa"/>
            <w:gridSpan w:val="2"/>
            <w:vAlign w:val="center"/>
          </w:tcPr>
          <w:p w14:paraId="658C014D"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71AE24E"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CE71DD" w14:paraId="05977675" w14:textId="77777777" w:rsidTr="00FA06B3">
        <w:tc>
          <w:tcPr>
            <w:tcW w:w="2051" w:type="dxa"/>
            <w:gridSpan w:val="2"/>
            <w:vAlign w:val="center"/>
          </w:tcPr>
          <w:p w14:paraId="62526550" w14:textId="77777777" w:rsidR="00C03B8D" w:rsidRPr="00CE71DD" w:rsidRDefault="00C03B8D"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E058A4D" w14:textId="77777777" w:rsidR="00C03B8D" w:rsidRPr="00CE71DD" w:rsidRDefault="00C03B8D"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C03B8D" w:rsidRPr="0070356F" w14:paraId="7B12C6DD" w14:textId="77777777" w:rsidTr="00FA06B3">
        <w:tc>
          <w:tcPr>
            <w:tcW w:w="2051" w:type="dxa"/>
            <w:gridSpan w:val="2"/>
            <w:vAlign w:val="center"/>
          </w:tcPr>
          <w:p w14:paraId="1EA808C0" w14:textId="77777777" w:rsidR="00C03B8D" w:rsidRDefault="00C03B8D" w:rsidP="00FA06B3">
            <w:pPr>
              <w:pStyle w:val="BodyText"/>
              <w:rPr>
                <w:b/>
                <w:bCs/>
                <w:sz w:val="24"/>
                <w:szCs w:val="24"/>
              </w:rPr>
            </w:pPr>
          </w:p>
          <w:p w14:paraId="2F64619A" w14:textId="77777777" w:rsidR="00C03B8D" w:rsidRPr="00B5431F" w:rsidRDefault="00C03B8D" w:rsidP="00FA06B3">
            <w:pPr>
              <w:pStyle w:val="BodyText"/>
              <w:rPr>
                <w:b/>
                <w:bCs/>
                <w:sz w:val="24"/>
                <w:szCs w:val="24"/>
              </w:rPr>
            </w:pPr>
            <w:r w:rsidRPr="00B5431F">
              <w:rPr>
                <w:b/>
                <w:bCs/>
                <w:sz w:val="24"/>
                <w:szCs w:val="24"/>
              </w:rPr>
              <w:t>Course Policies</w:t>
            </w:r>
          </w:p>
        </w:tc>
        <w:tc>
          <w:tcPr>
            <w:tcW w:w="6589" w:type="dxa"/>
            <w:vAlign w:val="center"/>
          </w:tcPr>
          <w:p w14:paraId="39011F19" w14:textId="77777777" w:rsidR="00C03B8D" w:rsidRPr="0070356F" w:rsidRDefault="00C03B8D" w:rsidP="00FA06B3">
            <w:pPr>
              <w:pStyle w:val="BodyText"/>
              <w:jc w:val="both"/>
              <w:rPr>
                <w:b/>
                <w:bCs/>
                <w:sz w:val="24"/>
                <w:szCs w:val="24"/>
              </w:rPr>
            </w:pPr>
            <w:r w:rsidRPr="0070356F">
              <w:rPr>
                <w:b/>
                <w:bCs/>
                <w:sz w:val="24"/>
                <w:szCs w:val="24"/>
              </w:rPr>
              <w:t xml:space="preserve"> </w:t>
            </w:r>
          </w:p>
        </w:tc>
      </w:tr>
      <w:tr w:rsidR="00C03B8D" w:rsidRPr="00CE71DD" w14:paraId="2E1EBE1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A6402C0" w14:textId="77777777" w:rsidR="00C03B8D" w:rsidRPr="0070356F" w:rsidRDefault="00C03B8D" w:rsidP="00FA06B3">
            <w:pPr>
              <w:pStyle w:val="BodyText"/>
              <w:rPr>
                <w:b/>
                <w:bCs/>
                <w:szCs w:val="20"/>
              </w:rPr>
            </w:pPr>
            <w:r w:rsidRPr="0070356F">
              <w:rPr>
                <w:b/>
                <w:bCs/>
                <w:szCs w:val="20"/>
              </w:rPr>
              <w:t>Class Materials</w:t>
            </w:r>
          </w:p>
        </w:tc>
        <w:tc>
          <w:tcPr>
            <w:tcW w:w="6907" w:type="dxa"/>
            <w:gridSpan w:val="2"/>
            <w:vAlign w:val="center"/>
          </w:tcPr>
          <w:p w14:paraId="09CA39F9" w14:textId="77777777" w:rsidR="00C03B8D" w:rsidRPr="00421ECD" w:rsidRDefault="00C03B8D"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8" w:history="1">
              <w:r w:rsidRPr="00FD1AB6">
                <w:rPr>
                  <w:rStyle w:val="Hyperlink"/>
                  <w:color w:val="0432FF"/>
                </w:rPr>
                <w:t>Student Code of Conduct</w:t>
              </w:r>
            </w:hyperlink>
            <w:r>
              <w:rPr>
                <w:rStyle w:val="Hyperlink"/>
                <w:color w:val="0432FF"/>
              </w:rPr>
              <w:t>.</w:t>
            </w:r>
          </w:p>
        </w:tc>
      </w:tr>
      <w:tr w:rsidR="00226DA4" w:rsidRPr="00CE71DD" w14:paraId="612B8A97"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8C7BDFC" w14:textId="416CB4FC" w:rsidR="00226DA4" w:rsidRPr="0070356F" w:rsidRDefault="00226DA4" w:rsidP="00226DA4">
            <w:pPr>
              <w:pStyle w:val="BodyText"/>
              <w:rPr>
                <w:b/>
                <w:bCs/>
                <w:szCs w:val="20"/>
              </w:rPr>
            </w:pPr>
            <w:r w:rsidRPr="0070356F">
              <w:rPr>
                <w:rFonts w:eastAsia="Arial" w:cs="Arial"/>
                <w:b/>
                <w:bCs/>
                <w:color w:val="000000" w:themeColor="text1"/>
                <w:szCs w:val="20"/>
              </w:rPr>
              <w:lastRenderedPageBreak/>
              <w:t xml:space="preserve">Classroom Conduct Requirements </w:t>
            </w:r>
            <w:r>
              <w:rPr>
                <w:rFonts w:eastAsia="Arial" w:cs="Arial"/>
                <w:b/>
                <w:bCs/>
                <w:color w:val="000000" w:themeColor="text1"/>
                <w:szCs w:val="20"/>
              </w:rPr>
              <w:t>R</w:t>
            </w:r>
            <w:r w:rsidRPr="0070356F">
              <w:rPr>
                <w:rFonts w:eastAsia="Arial" w:cs="Arial"/>
                <w:b/>
                <w:bCs/>
                <w:color w:val="000000" w:themeColor="text1"/>
                <w:szCs w:val="20"/>
              </w:rPr>
              <w:t>elated to Public Health Measures</w:t>
            </w:r>
          </w:p>
        </w:tc>
        <w:tc>
          <w:tcPr>
            <w:tcW w:w="6907" w:type="dxa"/>
            <w:gridSpan w:val="2"/>
            <w:vAlign w:val="center"/>
          </w:tcPr>
          <w:p w14:paraId="6A913F05" w14:textId="6C9822AF" w:rsidR="00226DA4" w:rsidRPr="005B4469" w:rsidRDefault="00226DA4" w:rsidP="00226DA4">
            <w:pPr>
              <w:pStyle w:val="BodyText"/>
              <w:rPr>
                <w:rFonts w:eastAsia="Arial" w:cs="Arial"/>
                <w:color w:val="000000" w:themeColor="text1"/>
                <w:szCs w:val="24"/>
              </w:rPr>
            </w:pPr>
            <w:r w:rsidRPr="005B4469">
              <w:rPr>
                <w:rStyle w:val="Hyperlink"/>
                <w:rFonts w:eastAsia="Arial" w:cs="Arial"/>
                <w:color w:val="000000" w:themeColor="text1"/>
                <w:szCs w:val="24"/>
                <w:u w:val="none"/>
              </w:rPr>
              <w:t xml:space="preserve">UT Dallas will follow the public health and safety guidelines put forth by the Centers for Disease Control and Prevention (CDC), the Texas Department of State Health Services (DSHS), and local public health agencies that are in effect at that time during the </w:t>
            </w:r>
            <w:r>
              <w:rPr>
                <w:rStyle w:val="Hyperlink"/>
                <w:rFonts w:eastAsia="Arial" w:cs="Arial"/>
                <w:color w:val="000000" w:themeColor="text1"/>
                <w:szCs w:val="24"/>
                <w:u w:val="none"/>
              </w:rPr>
              <w:t xml:space="preserve">Fall </w:t>
            </w:r>
            <w:r w:rsidRPr="005B4469">
              <w:rPr>
                <w:rStyle w:val="Hyperlink"/>
                <w:rFonts w:eastAsia="Arial" w:cs="Arial"/>
                <w:color w:val="000000" w:themeColor="text1"/>
                <w:szCs w:val="24"/>
                <w:u w:val="none"/>
              </w:rPr>
              <w:t xml:space="preserve">2021 semester. </w:t>
            </w:r>
          </w:p>
        </w:tc>
      </w:tr>
      <w:tr w:rsidR="00C03B8D" w:rsidRPr="00CE71DD" w14:paraId="3954309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E70B2A6" w14:textId="77777777" w:rsidR="00C03B8D" w:rsidRPr="0070356F" w:rsidRDefault="00C03B8D" w:rsidP="00FA06B3">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24826472" w14:textId="77777777" w:rsidR="00C03B8D" w:rsidRPr="0015328F" w:rsidRDefault="00C03B8D" w:rsidP="00FA06B3">
            <w:pPr>
              <w:pStyle w:val="CommentText"/>
              <w:rPr>
                <w:rFonts w:eastAsia="Arial" w:cs="Arial"/>
              </w:rPr>
            </w:pPr>
            <w:r w:rsidRPr="005B39D1">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5B39D1">
              <w:t xml:space="preserve"> In some courses, instructors may have special attendance requirements; these should be made known to students during the first week of classes.</w:t>
            </w:r>
          </w:p>
        </w:tc>
      </w:tr>
      <w:tr w:rsidR="00C03B8D" w:rsidRPr="00CE71DD" w14:paraId="035CE2E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DD9267C" w14:textId="77777777" w:rsidR="00C03B8D" w:rsidRPr="0070356F" w:rsidRDefault="00C03B8D" w:rsidP="00FA06B3">
            <w:pPr>
              <w:pStyle w:val="Heading2"/>
              <w:rPr>
                <w:rFonts w:cs="Arial"/>
                <w:b w:val="0"/>
                <w:bCs/>
                <w:sz w:val="20"/>
                <w:szCs w:val="20"/>
              </w:rPr>
            </w:pPr>
            <w:r w:rsidRPr="0070356F">
              <w:rPr>
                <w:rFonts w:cs="Arial"/>
                <w:bCs/>
                <w:sz w:val="20"/>
                <w:szCs w:val="20"/>
              </w:rPr>
              <w:t>Class Participation</w:t>
            </w:r>
          </w:p>
          <w:p w14:paraId="3EA65922" w14:textId="77777777" w:rsidR="00C03B8D" w:rsidRPr="00CE71DD" w:rsidRDefault="00C03B8D" w:rsidP="00FA06B3">
            <w:pPr>
              <w:pStyle w:val="BodyText"/>
              <w:rPr>
                <w:b/>
                <w:bCs/>
              </w:rPr>
            </w:pPr>
          </w:p>
        </w:tc>
        <w:tc>
          <w:tcPr>
            <w:tcW w:w="6907" w:type="dxa"/>
            <w:gridSpan w:val="2"/>
            <w:vAlign w:val="center"/>
          </w:tcPr>
          <w:p w14:paraId="0EB65162" w14:textId="77777777" w:rsidR="00C03B8D" w:rsidRPr="00421ECD" w:rsidRDefault="00C03B8D"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9"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C03B8D" w:rsidRPr="00CE71DD" w14:paraId="0A5949C6"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D78E07B" w14:textId="77777777" w:rsidR="00C03B8D" w:rsidRPr="0070356F" w:rsidRDefault="00C03B8D" w:rsidP="00FA06B3">
            <w:pPr>
              <w:rPr>
                <w:b/>
                <w:bCs/>
                <w:sz w:val="20"/>
                <w:szCs w:val="20"/>
              </w:rPr>
            </w:pPr>
            <w:r w:rsidRPr="0070356F">
              <w:rPr>
                <w:b/>
                <w:bCs/>
                <w:sz w:val="20"/>
                <w:szCs w:val="20"/>
              </w:rPr>
              <w:t>Class Recordings</w:t>
            </w:r>
          </w:p>
          <w:p w14:paraId="41488322" w14:textId="77777777" w:rsidR="00C03B8D" w:rsidRPr="00CE71DD" w:rsidRDefault="00C03B8D" w:rsidP="00FA06B3">
            <w:pPr>
              <w:pStyle w:val="BodyText"/>
              <w:rPr>
                <w:b/>
                <w:bCs/>
              </w:rPr>
            </w:pPr>
          </w:p>
        </w:tc>
        <w:tc>
          <w:tcPr>
            <w:tcW w:w="6907" w:type="dxa"/>
            <w:gridSpan w:val="2"/>
            <w:vAlign w:val="center"/>
          </w:tcPr>
          <w:p w14:paraId="15DB8EE3" w14:textId="77777777" w:rsidR="00C03B8D" w:rsidRPr="005B39D1" w:rsidRDefault="00C03B8D"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0" w:history="1">
              <w:r w:rsidRPr="005B39D1">
                <w:rPr>
                  <w:rStyle w:val="Hyperlink"/>
                  <w:color w:val="0432FF"/>
                  <w:sz w:val="20"/>
                  <w:szCs w:val="20"/>
                </w:rPr>
                <w:t>Student Code of Conduct.</w:t>
              </w:r>
            </w:hyperlink>
          </w:p>
          <w:p w14:paraId="230564A5" w14:textId="77777777" w:rsidR="00C03B8D" w:rsidRPr="005B39D1" w:rsidRDefault="00C03B8D" w:rsidP="00FA06B3">
            <w:pPr>
              <w:rPr>
                <w:sz w:val="20"/>
                <w:szCs w:val="20"/>
              </w:rPr>
            </w:pPr>
          </w:p>
          <w:p w14:paraId="20F2E10A" w14:textId="77777777" w:rsidR="00C03B8D" w:rsidRPr="005B39D1" w:rsidRDefault="00C03B8D"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20B000F8" w14:textId="77777777" w:rsidR="00C03B8D" w:rsidRPr="005B39D1" w:rsidRDefault="00C03B8D" w:rsidP="00FA06B3">
            <w:pPr>
              <w:rPr>
                <w:sz w:val="20"/>
                <w:szCs w:val="20"/>
              </w:rPr>
            </w:pPr>
          </w:p>
          <w:p w14:paraId="1B21F6BF" w14:textId="77777777" w:rsidR="00C03B8D" w:rsidRDefault="00C03B8D" w:rsidP="00FA06B3">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0103D043" w14:textId="77777777" w:rsidR="00C03B8D" w:rsidRPr="001F107F" w:rsidRDefault="00C03B8D" w:rsidP="00FA06B3"/>
        </w:tc>
      </w:tr>
      <w:tr w:rsidR="00C03B8D" w:rsidRPr="00CE71DD" w14:paraId="0D9A59E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E6FE396" w14:textId="77777777" w:rsidR="00C03B8D" w:rsidRPr="00CE71DD" w:rsidRDefault="00C03B8D" w:rsidP="00FA06B3">
            <w:pPr>
              <w:pStyle w:val="BodyText"/>
              <w:rPr>
                <w:b/>
                <w:bCs/>
              </w:rPr>
            </w:pPr>
            <w:r w:rsidRPr="00CE71DD">
              <w:rPr>
                <w:b/>
                <w:bCs/>
              </w:rPr>
              <w:t>Grading (credit) Criteria</w:t>
            </w:r>
          </w:p>
        </w:tc>
        <w:bookmarkStart w:id="28" w:name="Text48"/>
        <w:tc>
          <w:tcPr>
            <w:tcW w:w="6907" w:type="dxa"/>
            <w:gridSpan w:val="2"/>
            <w:vAlign w:val="center"/>
          </w:tcPr>
          <w:p w14:paraId="457AA861" w14:textId="77777777" w:rsidR="00C03B8D" w:rsidRPr="00CE71DD" w:rsidRDefault="00C03B8D"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C03B8D" w:rsidRPr="00CE71DD" w14:paraId="0347D797"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576FD94" w14:textId="77777777" w:rsidR="00C03B8D" w:rsidRPr="00CE71DD" w:rsidRDefault="00C03B8D" w:rsidP="00FA06B3">
            <w:pPr>
              <w:pStyle w:val="BodyText"/>
              <w:rPr>
                <w:b/>
                <w:bCs/>
              </w:rPr>
            </w:pPr>
            <w:r w:rsidRPr="00CE71DD">
              <w:rPr>
                <w:b/>
                <w:bCs/>
              </w:rPr>
              <w:t>Make-up Exams</w:t>
            </w:r>
          </w:p>
        </w:tc>
        <w:tc>
          <w:tcPr>
            <w:tcW w:w="6907" w:type="dxa"/>
            <w:gridSpan w:val="2"/>
            <w:vAlign w:val="center"/>
          </w:tcPr>
          <w:p w14:paraId="70EB05BB" w14:textId="77777777" w:rsidR="00C03B8D" w:rsidRPr="00CE71DD" w:rsidRDefault="00C03B8D"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C03B8D" w:rsidRPr="00CE71DD" w14:paraId="7E912977"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6266AAF" w14:textId="77777777" w:rsidR="00C03B8D" w:rsidRPr="00CE71DD" w:rsidRDefault="00C03B8D" w:rsidP="00FA06B3">
            <w:pPr>
              <w:pStyle w:val="BodyText"/>
              <w:rPr>
                <w:b/>
                <w:bCs/>
              </w:rPr>
            </w:pPr>
            <w:r w:rsidRPr="00CE71DD">
              <w:rPr>
                <w:b/>
                <w:bCs/>
              </w:rPr>
              <w:t>Extra Credit</w:t>
            </w:r>
          </w:p>
        </w:tc>
        <w:tc>
          <w:tcPr>
            <w:tcW w:w="6907" w:type="dxa"/>
            <w:gridSpan w:val="2"/>
            <w:vAlign w:val="center"/>
          </w:tcPr>
          <w:p w14:paraId="3AD7A992" w14:textId="77777777" w:rsidR="00C03B8D" w:rsidRPr="00CE71DD" w:rsidRDefault="00C03B8D"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C03B8D" w:rsidRPr="00CE71DD" w14:paraId="288B7CB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1F0BBDC" w14:textId="77777777" w:rsidR="00C03B8D" w:rsidRPr="00CE71DD" w:rsidRDefault="00C03B8D" w:rsidP="00FA06B3">
            <w:pPr>
              <w:pStyle w:val="BodyText"/>
              <w:rPr>
                <w:b/>
                <w:bCs/>
              </w:rPr>
            </w:pPr>
            <w:r w:rsidRPr="00CE71DD">
              <w:rPr>
                <w:b/>
                <w:bCs/>
              </w:rPr>
              <w:t>Late Work</w:t>
            </w:r>
          </w:p>
        </w:tc>
        <w:tc>
          <w:tcPr>
            <w:tcW w:w="6907" w:type="dxa"/>
            <w:gridSpan w:val="2"/>
            <w:vAlign w:val="center"/>
          </w:tcPr>
          <w:p w14:paraId="2B63A3B1" w14:textId="77777777" w:rsidR="00C03B8D" w:rsidRPr="00CE71DD" w:rsidRDefault="00C03B8D"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C03B8D" w:rsidRPr="00CE71DD" w14:paraId="656CB7B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A3B5F68" w14:textId="77777777" w:rsidR="00C03B8D" w:rsidRPr="00CE71DD" w:rsidRDefault="00C03B8D" w:rsidP="00FA06B3">
            <w:pPr>
              <w:pStyle w:val="BodyText"/>
              <w:rPr>
                <w:b/>
                <w:bCs/>
              </w:rPr>
            </w:pPr>
            <w:r w:rsidRPr="00CE71DD">
              <w:rPr>
                <w:b/>
                <w:bCs/>
              </w:rPr>
              <w:t>Special Assignments</w:t>
            </w:r>
          </w:p>
        </w:tc>
        <w:tc>
          <w:tcPr>
            <w:tcW w:w="6907" w:type="dxa"/>
            <w:gridSpan w:val="2"/>
            <w:vAlign w:val="center"/>
          </w:tcPr>
          <w:p w14:paraId="22C7C8BD" w14:textId="77777777" w:rsidR="00C03B8D" w:rsidRPr="00CE71DD" w:rsidRDefault="00C03B8D"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C03B8D" w:rsidRPr="00CE71DD" w14:paraId="0A59143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6D135D6" w14:textId="77777777" w:rsidR="00C03B8D" w:rsidRPr="00CE71DD" w:rsidRDefault="00C03B8D" w:rsidP="00FA06B3">
            <w:pPr>
              <w:pStyle w:val="BodyText"/>
              <w:rPr>
                <w:b/>
                <w:bCs/>
              </w:rPr>
            </w:pPr>
            <w:r w:rsidRPr="00CE71DD">
              <w:rPr>
                <w:b/>
                <w:bCs/>
              </w:rPr>
              <w:t>Classroom Citizenship</w:t>
            </w:r>
          </w:p>
        </w:tc>
        <w:tc>
          <w:tcPr>
            <w:tcW w:w="6907" w:type="dxa"/>
            <w:gridSpan w:val="2"/>
            <w:vAlign w:val="center"/>
          </w:tcPr>
          <w:p w14:paraId="730B0F5B" w14:textId="77777777" w:rsidR="00C03B8D" w:rsidRPr="00CE71DD" w:rsidRDefault="00C03B8D"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C03B8D" w:rsidRPr="00CE71DD" w14:paraId="5FEFB68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66A3D82" w14:textId="77777777" w:rsidR="00C03B8D" w:rsidRPr="00CE71DD" w:rsidRDefault="00C03B8D" w:rsidP="00FA06B3">
            <w:pPr>
              <w:pStyle w:val="BodyText"/>
              <w:rPr>
                <w:b/>
                <w:bCs/>
              </w:rPr>
            </w:pPr>
            <w:r w:rsidRPr="00CE71DD">
              <w:rPr>
                <w:b/>
                <w:bCs/>
              </w:rPr>
              <w:lastRenderedPageBreak/>
              <w:t>Comet Creed</w:t>
            </w:r>
          </w:p>
        </w:tc>
        <w:tc>
          <w:tcPr>
            <w:tcW w:w="6907" w:type="dxa"/>
            <w:gridSpan w:val="2"/>
            <w:vAlign w:val="center"/>
          </w:tcPr>
          <w:p w14:paraId="04C6536F" w14:textId="77777777" w:rsidR="00C03B8D" w:rsidRPr="00CE71DD" w:rsidRDefault="00C03B8D" w:rsidP="00FA06B3">
            <w:pPr>
              <w:pStyle w:val="BodyText"/>
              <w:rPr>
                <w:i/>
                <w:iCs/>
              </w:rPr>
            </w:pPr>
            <w:r w:rsidRPr="00CE71DD">
              <w:rPr>
                <w:i/>
                <w:iCs/>
              </w:rPr>
              <w:t>This creed was voted on by the UT Dallas student body in 2014. It is a standard that Comets choose to live by and encourage others to do the same:</w:t>
            </w:r>
          </w:p>
          <w:p w14:paraId="477B8D6F" w14:textId="77777777" w:rsidR="00C03B8D" w:rsidRDefault="00C03B8D" w:rsidP="00FA06B3">
            <w:pPr>
              <w:pStyle w:val="BodyText"/>
              <w:rPr>
                <w:i/>
                <w:iCs/>
              </w:rPr>
            </w:pPr>
            <w:r w:rsidRPr="00CE71DD">
              <w:rPr>
                <w:i/>
                <w:iCs/>
              </w:rPr>
              <w:t>“As a Comet, I pledge honesty, integrity, and service in all that I do.”</w:t>
            </w:r>
          </w:p>
          <w:p w14:paraId="69EDB96F" w14:textId="77777777" w:rsidR="00C03B8D" w:rsidRPr="00CE71DD" w:rsidRDefault="00C03B8D" w:rsidP="00FA06B3">
            <w:pPr>
              <w:pStyle w:val="BodyText"/>
            </w:pPr>
          </w:p>
        </w:tc>
      </w:tr>
      <w:tr w:rsidR="00C03B8D" w:rsidRPr="00CE71DD" w14:paraId="25ACA227"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A3B609F" w14:textId="77777777" w:rsidR="00C03B8D" w:rsidRPr="00CE71DD" w:rsidRDefault="00C03B8D"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22F670FB" w14:textId="77777777" w:rsidR="00C03B8D" w:rsidRPr="00CE71DD" w:rsidRDefault="00C03B8D" w:rsidP="00FA06B3">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63591005" w14:textId="77777777" w:rsidR="00C03B8D" w:rsidRDefault="00C03B8D" w:rsidP="00FA06B3">
            <w:pPr>
              <w:pStyle w:val="BodyText"/>
              <w:rPr>
                <w:i/>
                <w:iCs/>
              </w:rPr>
            </w:pPr>
            <w:r w:rsidRPr="00CE71DD">
              <w:rPr>
                <w:i/>
                <w:iCs/>
              </w:rPr>
              <w:t xml:space="preserve">Please go to </w:t>
            </w:r>
            <w:hyperlink r:id="rId11" w:history="1">
              <w:r w:rsidRPr="00BC0330">
                <w:rPr>
                  <w:rStyle w:val="Hyperlink"/>
                  <w:i/>
                  <w:iCs/>
                </w:rPr>
                <w:t>http://go.utdallas.edu/academic-support-resources</w:t>
              </w:r>
            </w:hyperlink>
            <w:r w:rsidRPr="00BC0330">
              <w:rPr>
                <w:i/>
                <w:iCs/>
              </w:rPr>
              <w:t>.</w:t>
            </w:r>
          </w:p>
          <w:p w14:paraId="6AC86A8D" w14:textId="77777777" w:rsidR="00C03B8D" w:rsidRPr="005B4469" w:rsidRDefault="00C03B8D" w:rsidP="00FA06B3">
            <w:pPr>
              <w:pStyle w:val="BodyText"/>
            </w:pPr>
          </w:p>
        </w:tc>
      </w:tr>
      <w:tr w:rsidR="00C03B8D" w:rsidRPr="00CE71DD" w14:paraId="4A16A88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6AD5809E" w14:textId="77777777" w:rsidR="00C03B8D" w:rsidRPr="00CE71DD" w:rsidRDefault="00C03B8D"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BB40E0F" w14:textId="77777777" w:rsidR="00C03B8D" w:rsidRPr="0070356F" w:rsidRDefault="00C03B8D" w:rsidP="00FA06B3">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12"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658C1536" w14:textId="77777777" w:rsidR="00C03B8D" w:rsidRPr="005B4469" w:rsidRDefault="00C03B8D" w:rsidP="00FA06B3">
            <w:pPr>
              <w:pStyle w:val="BodyText"/>
              <w:rPr>
                <w:i/>
                <w:iCs/>
              </w:rPr>
            </w:pPr>
            <w:r w:rsidRPr="00CE71DD">
              <w:rPr>
                <w:i/>
                <w:iCs/>
              </w:rPr>
              <w:t xml:space="preserve">Please go to </w:t>
            </w:r>
            <w:hyperlink r:id="rId13" w:history="1">
              <w:r w:rsidRPr="00CE71DD">
                <w:rPr>
                  <w:rStyle w:val="Hyperlink"/>
                  <w:i/>
                  <w:iCs/>
                </w:rPr>
                <w:t>http://go.utdallas.edu/syllabus-policies</w:t>
              </w:r>
            </w:hyperlink>
            <w:r w:rsidRPr="00CE71DD">
              <w:rPr>
                <w:i/>
                <w:iCs/>
              </w:rPr>
              <w:t xml:space="preserve"> for these policies.</w:t>
            </w:r>
          </w:p>
        </w:tc>
      </w:tr>
    </w:tbl>
    <w:p w14:paraId="624D5E06" w14:textId="77777777" w:rsidR="00C03B8D" w:rsidRDefault="00C03B8D" w:rsidP="00C03B8D"/>
    <w:p w14:paraId="4D1CF17B" w14:textId="77777777" w:rsidR="00C03B8D" w:rsidRDefault="00C03B8D" w:rsidP="00C03B8D">
      <w:pPr>
        <w:rPr>
          <w:b/>
          <w:sz w:val="20"/>
          <w:szCs w:val="20"/>
        </w:rPr>
      </w:pPr>
    </w:p>
    <w:p w14:paraId="6A68EBB3" w14:textId="77777777" w:rsidR="00C03B8D" w:rsidRDefault="00C03B8D" w:rsidP="00C03B8D">
      <w:pPr>
        <w:rPr>
          <w:b/>
          <w:sz w:val="20"/>
          <w:szCs w:val="20"/>
        </w:rPr>
      </w:pPr>
    </w:p>
    <w:p w14:paraId="56272112" w14:textId="77777777" w:rsidR="00C03B8D" w:rsidRPr="00CF6F4A" w:rsidRDefault="00C03B8D" w:rsidP="00C03B8D">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15F6DD06" w:rsidR="00280748" w:rsidRPr="00CF6F4A" w:rsidRDefault="00280748" w:rsidP="00C03B8D">
      <w:pPr>
        <w:pStyle w:val="Heading2"/>
        <w:rPr>
          <w:b w:val="0"/>
          <w:sz w:val="20"/>
          <w:szCs w:val="20"/>
        </w:rPr>
      </w:pPr>
    </w:p>
    <w:sectPr w:rsidR="00280748" w:rsidRPr="00CF6F4A">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0DC1" w14:textId="77777777" w:rsidR="009442BB" w:rsidRDefault="009442BB" w:rsidP="002974C7">
      <w:r>
        <w:separator/>
      </w:r>
    </w:p>
    <w:p w14:paraId="6B259A86" w14:textId="77777777" w:rsidR="009442BB" w:rsidRDefault="009442BB"/>
  </w:endnote>
  <w:endnote w:type="continuationSeparator" w:id="0">
    <w:p w14:paraId="2646762A" w14:textId="77777777" w:rsidR="009442BB" w:rsidRDefault="009442BB" w:rsidP="002974C7">
      <w:r>
        <w:continuationSeparator/>
      </w:r>
    </w:p>
    <w:p w14:paraId="782FEABE" w14:textId="77777777" w:rsidR="009442BB" w:rsidRDefault="00944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02E57" w14:textId="77777777" w:rsidR="009442BB" w:rsidRDefault="009442BB" w:rsidP="002974C7">
      <w:r>
        <w:separator/>
      </w:r>
    </w:p>
    <w:p w14:paraId="65EE8057" w14:textId="77777777" w:rsidR="009442BB" w:rsidRDefault="009442BB"/>
  </w:footnote>
  <w:footnote w:type="continuationSeparator" w:id="0">
    <w:p w14:paraId="6D5DA002" w14:textId="77777777" w:rsidR="009442BB" w:rsidRDefault="009442BB" w:rsidP="002974C7">
      <w:r>
        <w:continuationSeparator/>
      </w:r>
    </w:p>
    <w:p w14:paraId="3BD056E7" w14:textId="77777777" w:rsidR="009442BB" w:rsidRDefault="009442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17586"/>
    <w:rsid w:val="00045E5E"/>
    <w:rsid w:val="00053D93"/>
    <w:rsid w:val="000C5D2F"/>
    <w:rsid w:val="000F7E3C"/>
    <w:rsid w:val="00121140"/>
    <w:rsid w:val="00136623"/>
    <w:rsid w:val="0014249E"/>
    <w:rsid w:val="001812AB"/>
    <w:rsid w:val="0020293E"/>
    <w:rsid w:val="00226DA4"/>
    <w:rsid w:val="00232F62"/>
    <w:rsid w:val="00234FE0"/>
    <w:rsid w:val="00280748"/>
    <w:rsid w:val="002974C7"/>
    <w:rsid w:val="002A4DB6"/>
    <w:rsid w:val="003007ED"/>
    <w:rsid w:val="0032383C"/>
    <w:rsid w:val="00336F48"/>
    <w:rsid w:val="003703D1"/>
    <w:rsid w:val="003E372C"/>
    <w:rsid w:val="00401446"/>
    <w:rsid w:val="00455A13"/>
    <w:rsid w:val="004B7404"/>
    <w:rsid w:val="004F5F35"/>
    <w:rsid w:val="00524C71"/>
    <w:rsid w:val="00540F59"/>
    <w:rsid w:val="0057533B"/>
    <w:rsid w:val="00590A0B"/>
    <w:rsid w:val="005A3D09"/>
    <w:rsid w:val="005E6547"/>
    <w:rsid w:val="00667B2E"/>
    <w:rsid w:val="0069222C"/>
    <w:rsid w:val="006B20B6"/>
    <w:rsid w:val="0075219A"/>
    <w:rsid w:val="007A0483"/>
    <w:rsid w:val="007D51F9"/>
    <w:rsid w:val="00804315"/>
    <w:rsid w:val="00876A6C"/>
    <w:rsid w:val="00877B8E"/>
    <w:rsid w:val="008832FA"/>
    <w:rsid w:val="00935BC3"/>
    <w:rsid w:val="009442BB"/>
    <w:rsid w:val="0099223B"/>
    <w:rsid w:val="009C3377"/>
    <w:rsid w:val="009F7653"/>
    <w:rsid w:val="00A1524E"/>
    <w:rsid w:val="00A40F4F"/>
    <w:rsid w:val="00A4418B"/>
    <w:rsid w:val="00A8234F"/>
    <w:rsid w:val="00AA6D00"/>
    <w:rsid w:val="00AC1D90"/>
    <w:rsid w:val="00AE7681"/>
    <w:rsid w:val="00B95B3D"/>
    <w:rsid w:val="00BC263E"/>
    <w:rsid w:val="00C02F42"/>
    <w:rsid w:val="00C03B8D"/>
    <w:rsid w:val="00C25569"/>
    <w:rsid w:val="00C45EA1"/>
    <w:rsid w:val="00C974DE"/>
    <w:rsid w:val="00CA15CD"/>
    <w:rsid w:val="00CC5865"/>
    <w:rsid w:val="00CD6C96"/>
    <w:rsid w:val="00CE71DD"/>
    <w:rsid w:val="00D11758"/>
    <w:rsid w:val="00D50953"/>
    <w:rsid w:val="00D543E5"/>
    <w:rsid w:val="00D84B1F"/>
    <w:rsid w:val="00D8779E"/>
    <w:rsid w:val="00D976BB"/>
    <w:rsid w:val="00DD6CE9"/>
    <w:rsid w:val="00E80CBC"/>
    <w:rsid w:val="00EE4521"/>
    <w:rsid w:val="00EF60C8"/>
    <w:rsid w:val="00F74D77"/>
    <w:rsid w:val="00FA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0F7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tdallas.edu/utdsp5003" TargetMode="External"/><Relationship Id="rId13" Type="http://schemas.openxmlformats.org/officeDocument/2006/relationships/hyperlink" Target="http://go.utdallas.edu/syllabus-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talog.utdallas.edu/now/undergraduate/policies/course-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utdallas.edu/academic-support-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licy.utdallas.edu/utdsp5003" TargetMode="External"/><Relationship Id="rId4" Type="http://schemas.openxmlformats.org/officeDocument/2006/relationships/webSettings" Target="webSettings.xml"/><Relationship Id="rId9" Type="http://schemas.openxmlformats.org/officeDocument/2006/relationships/hyperlink" Target="https://policy.utdallas.edu/utdsp50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8180</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20</cp:revision>
  <dcterms:created xsi:type="dcterms:W3CDTF">2019-11-12T21:23:00Z</dcterms:created>
  <dcterms:modified xsi:type="dcterms:W3CDTF">2021-06-10T21:45:00Z</dcterms:modified>
  <cp:category/>
</cp:coreProperties>
</file>